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595" w:rsidRPr="007A2E75" w:rsidP="00B61595">
      <w:pPr>
        <w:ind w:left="426" w:right="282" w:firstLine="708"/>
        <w:jc w:val="right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>Дело № 05-1768/2604/2024</w:t>
      </w:r>
    </w:p>
    <w:p w:rsidR="00B61595" w:rsidP="00B61595">
      <w:pPr>
        <w:ind w:left="426" w:right="282" w:firstLine="708"/>
        <w:jc w:val="center"/>
        <w:textAlignment w:val="baseline"/>
        <w:rPr>
          <w:sz w:val="27"/>
          <w:szCs w:val="27"/>
        </w:rPr>
      </w:pPr>
    </w:p>
    <w:p w:rsidR="00B61595" w:rsidRPr="007A2E75" w:rsidP="00B61595">
      <w:pPr>
        <w:ind w:left="426" w:right="282" w:firstLine="708"/>
        <w:jc w:val="center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>ПОСТАНОВЛЕНИЕ</w:t>
      </w:r>
    </w:p>
    <w:p w:rsidR="00B61595" w:rsidRPr="007A2E75" w:rsidP="00B61595">
      <w:pPr>
        <w:ind w:left="426" w:right="282" w:firstLine="708"/>
        <w:jc w:val="center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>по делу об административном правонарушении</w:t>
      </w:r>
    </w:p>
    <w:p w:rsidR="00B61595" w:rsidRPr="007A2E75" w:rsidP="00B61595">
      <w:pPr>
        <w:ind w:left="426" w:right="282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 xml:space="preserve">город Сургут </w:t>
      </w:r>
    </w:p>
    <w:p w:rsidR="00B61595" w:rsidRPr="007A2E75" w:rsidP="00B61595">
      <w:pPr>
        <w:ind w:left="426" w:right="282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 xml:space="preserve">ул. Гагарина д. 9 </w:t>
      </w:r>
      <w:r w:rsidRPr="007A2E75">
        <w:rPr>
          <w:sz w:val="27"/>
          <w:szCs w:val="27"/>
        </w:rPr>
        <w:t>каб</w:t>
      </w:r>
      <w:r w:rsidRPr="007A2E75">
        <w:rPr>
          <w:sz w:val="27"/>
          <w:szCs w:val="27"/>
        </w:rPr>
        <w:t xml:space="preserve">. 209                                 </w:t>
      </w:r>
      <w:r w:rsidRPr="007A2E75">
        <w:rPr>
          <w:sz w:val="27"/>
          <w:szCs w:val="27"/>
        </w:rPr>
        <w:tab/>
      </w:r>
      <w:r w:rsidRPr="007A2E75">
        <w:rPr>
          <w:sz w:val="27"/>
          <w:szCs w:val="27"/>
        </w:rPr>
        <w:tab/>
        <w:t>18 декабря 2024 года</w:t>
      </w:r>
    </w:p>
    <w:p w:rsidR="00B61595" w:rsidRPr="007A2E75" w:rsidP="00B61595">
      <w:pPr>
        <w:ind w:left="426" w:right="282"/>
        <w:jc w:val="both"/>
        <w:textAlignment w:val="baseline"/>
        <w:rPr>
          <w:sz w:val="27"/>
          <w:szCs w:val="27"/>
        </w:rPr>
      </w:pPr>
    </w:p>
    <w:p w:rsidR="00B61595" w:rsidRPr="007A2E75" w:rsidP="00B61595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B61595" w:rsidRPr="007A2E75" w:rsidP="00B61595">
      <w:pPr>
        <w:ind w:left="426" w:right="282" w:firstLine="708"/>
        <w:jc w:val="both"/>
        <w:textAlignment w:val="baseline"/>
        <w:rPr>
          <w:color w:val="0000FF"/>
          <w:sz w:val="27"/>
          <w:szCs w:val="27"/>
        </w:rPr>
      </w:pPr>
      <w:r w:rsidRPr="007A2E75">
        <w:rPr>
          <w:sz w:val="27"/>
          <w:szCs w:val="27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7A2E75">
        <w:rPr>
          <w:color w:val="0000FF"/>
          <w:sz w:val="27"/>
          <w:szCs w:val="27"/>
        </w:rPr>
        <w:t xml:space="preserve"> Трутнева В.А., потерпевшего Соколова Е.А.,</w:t>
      </w:r>
    </w:p>
    <w:p w:rsidR="00B61595" w:rsidRPr="007A2E75" w:rsidP="00B61595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B61595" w:rsidRPr="007A2E75" w:rsidP="00B61595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7A2E75">
        <w:rPr>
          <w:color w:val="000099"/>
          <w:sz w:val="27"/>
          <w:szCs w:val="27"/>
        </w:rPr>
        <w:t xml:space="preserve">Трутнева Владимира Александровича, </w:t>
      </w:r>
      <w:r w:rsidRPr="007A2E75">
        <w:rPr>
          <w:sz w:val="27"/>
          <w:szCs w:val="27"/>
        </w:rPr>
        <w:t xml:space="preserve">ранее </w:t>
      </w:r>
      <w:r w:rsidRPr="007A2E75">
        <w:rPr>
          <w:sz w:val="27"/>
          <w:szCs w:val="27"/>
        </w:rPr>
        <w:t>привлекавшегося</w:t>
      </w:r>
      <w:r w:rsidRPr="007A2E75">
        <w:rPr>
          <w:sz w:val="27"/>
          <w:szCs w:val="27"/>
        </w:rPr>
        <w:t xml:space="preserve"> к административной ответственности по главе 12 КоАП РФ,</w:t>
      </w:r>
    </w:p>
    <w:p w:rsidR="00B61595" w:rsidRPr="007A2E75" w:rsidP="00B61595">
      <w:pPr>
        <w:ind w:left="426" w:right="282" w:firstLine="708"/>
        <w:jc w:val="center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>установил:</w:t>
      </w:r>
    </w:p>
    <w:p w:rsidR="00B61595" w:rsidRPr="007A2E75" w:rsidP="00B61595">
      <w:pPr>
        <w:shd w:val="clear" w:color="auto" w:fill="FFFFFF"/>
        <w:ind w:left="426" w:right="282"/>
        <w:jc w:val="both"/>
        <w:rPr>
          <w:sz w:val="27"/>
          <w:szCs w:val="27"/>
        </w:rPr>
      </w:pPr>
      <w:r w:rsidRPr="007A2E75">
        <w:rPr>
          <w:color w:val="000099"/>
          <w:sz w:val="27"/>
          <w:szCs w:val="27"/>
        </w:rPr>
        <w:t xml:space="preserve">12.12.2024 </w:t>
      </w:r>
      <w:r w:rsidRPr="007A2E75">
        <w:rPr>
          <w:sz w:val="27"/>
          <w:szCs w:val="27"/>
        </w:rPr>
        <w:t xml:space="preserve">в 09 часов 53 минуты в г. Сургуте, по ул. </w:t>
      </w:r>
      <w:r w:rsidRPr="007A2E75">
        <w:rPr>
          <w:sz w:val="27"/>
          <w:szCs w:val="27"/>
        </w:rPr>
        <w:t>Быстринской</w:t>
      </w:r>
      <w:r w:rsidRPr="007A2E75">
        <w:rPr>
          <w:sz w:val="27"/>
          <w:szCs w:val="27"/>
        </w:rPr>
        <w:t xml:space="preserve">, , </w:t>
      </w:r>
      <w:r w:rsidRPr="007A2E75">
        <w:rPr>
          <w:color w:val="0000FF"/>
          <w:sz w:val="27"/>
          <w:szCs w:val="27"/>
        </w:rPr>
        <w:t xml:space="preserve">Трутнев В.А., </w:t>
      </w:r>
      <w:r w:rsidRPr="007A2E75">
        <w:rPr>
          <w:sz w:val="27"/>
          <w:szCs w:val="27"/>
        </w:rPr>
        <w:t xml:space="preserve">управляя транспортным средством Шевроле Кавалер, с государственным регистрационным знаком, принадлежащем Трутневой А.А., совершил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ДТП, участником которого он является, допустив наезд на стоящее транспортное средство Лада </w:t>
      </w:r>
      <w:r w:rsidRPr="007A2E75">
        <w:rPr>
          <w:sz w:val="27"/>
          <w:szCs w:val="27"/>
        </w:rPr>
        <w:t>Ларгус</w:t>
      </w:r>
      <w:r w:rsidRPr="007A2E75">
        <w:rPr>
          <w:sz w:val="27"/>
          <w:szCs w:val="27"/>
        </w:rPr>
        <w:t>, с государственным регистрационным знаком Е962ТК186, за управлением Соколова Евгения Александровича, 23.01.1985 г.р., 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color w:val="FF0000"/>
          <w:sz w:val="27"/>
          <w:szCs w:val="27"/>
        </w:rPr>
      </w:pPr>
      <w:r w:rsidRPr="007A2E75">
        <w:rPr>
          <w:sz w:val="27"/>
          <w:szCs w:val="27"/>
        </w:rPr>
        <w:t xml:space="preserve">В ходе рассмотрения </w:t>
      </w:r>
      <w:r w:rsidRPr="007A2E75">
        <w:rPr>
          <w:color w:val="FF0000"/>
          <w:sz w:val="27"/>
          <w:szCs w:val="27"/>
        </w:rPr>
        <w:t xml:space="preserve">дела </w:t>
      </w:r>
      <w:r w:rsidRPr="007A2E75">
        <w:rPr>
          <w:color w:val="0000FF"/>
          <w:sz w:val="27"/>
          <w:szCs w:val="27"/>
        </w:rPr>
        <w:t>Трутнев В.А.</w:t>
      </w:r>
      <w:r w:rsidRPr="007A2E75">
        <w:rPr>
          <w:color w:val="FF0000"/>
          <w:sz w:val="27"/>
          <w:szCs w:val="27"/>
        </w:rPr>
        <w:t xml:space="preserve"> пояснил, что вину признает, сообщил, что срочно вызвали его на работу, в этот день он не взял телефон, попал в ДТП, потерпевший </w:t>
      </w:r>
      <w:r w:rsidRPr="007A2E75">
        <w:rPr>
          <w:color w:val="FF0000"/>
          <w:sz w:val="27"/>
          <w:szCs w:val="27"/>
        </w:rPr>
        <w:t>при  нем</w:t>
      </w:r>
      <w:r w:rsidRPr="007A2E75">
        <w:rPr>
          <w:color w:val="FF0000"/>
          <w:sz w:val="27"/>
          <w:szCs w:val="27"/>
        </w:rPr>
        <w:t xml:space="preserve"> </w:t>
      </w:r>
      <w:r w:rsidRPr="007A2E75">
        <w:rPr>
          <w:color w:val="FF0000"/>
          <w:sz w:val="27"/>
          <w:szCs w:val="27"/>
        </w:rPr>
        <w:t>отфотографировал</w:t>
      </w:r>
      <w:r w:rsidRPr="007A2E75">
        <w:rPr>
          <w:color w:val="FF0000"/>
          <w:sz w:val="27"/>
          <w:szCs w:val="27"/>
        </w:rPr>
        <w:t xml:space="preserve"> все, он ушел с места ДТП пешком, не дождавшись сотрудников полиции, не оставив своего номера телефона потерпевшему. На работе его уже нашли сотрудники полиции. Просил назначить ему наиболее строгое наказание в виде административного ареста. 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color w:val="FF0000"/>
          <w:sz w:val="27"/>
          <w:szCs w:val="27"/>
        </w:rPr>
      </w:pPr>
      <w:r w:rsidRPr="007A2E75">
        <w:rPr>
          <w:color w:val="000099"/>
          <w:sz w:val="27"/>
          <w:szCs w:val="27"/>
        </w:rPr>
        <w:t xml:space="preserve">Представитель по доверенности потерпевшего юридического </w:t>
      </w:r>
      <w:r w:rsidRPr="007A2E75">
        <w:rPr>
          <w:color w:val="000099"/>
          <w:sz w:val="27"/>
          <w:szCs w:val="27"/>
        </w:rPr>
        <w:t>лица  Соколов</w:t>
      </w:r>
      <w:r w:rsidRPr="007A2E75">
        <w:rPr>
          <w:color w:val="000099"/>
          <w:sz w:val="27"/>
          <w:szCs w:val="27"/>
        </w:rPr>
        <w:t xml:space="preserve"> Е.А., </w:t>
      </w:r>
      <w:r w:rsidRPr="007A2E75">
        <w:rPr>
          <w:sz w:val="27"/>
          <w:szCs w:val="27"/>
        </w:rPr>
        <w:t xml:space="preserve">в ходе рассмотрения дела суду пояснил, что произошло ДТП в момент когда он двигался на служебном автомобиле, виновник Трутнев В.А. скрылся с места ДТП, перед этим освободив проезжую часть, о чем  н сообщил в ГИБДД, сфотографировал автомобили и следуя указаниям сотрудников полиции поехал в ГИБДД для разбора ДТП. Вопрос о мере и размере наказания оставил на усмотрение суда. 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Заслушав объяснения привлекаемого лица </w:t>
      </w:r>
      <w:r w:rsidRPr="007A2E75">
        <w:rPr>
          <w:color w:val="0000FF"/>
          <w:sz w:val="27"/>
          <w:szCs w:val="27"/>
        </w:rPr>
        <w:t>Трутнева В.А.</w:t>
      </w:r>
      <w:r w:rsidRPr="007A2E75">
        <w:rPr>
          <w:color w:val="000099"/>
          <w:sz w:val="27"/>
          <w:szCs w:val="27"/>
        </w:rPr>
        <w:t xml:space="preserve">, потерпевшего </w:t>
      </w:r>
      <w:r w:rsidRPr="007A2E75">
        <w:rPr>
          <w:color w:val="000099"/>
          <w:sz w:val="27"/>
          <w:szCs w:val="27"/>
        </w:rPr>
        <w:t>Сколова</w:t>
      </w:r>
      <w:r w:rsidRPr="007A2E75">
        <w:rPr>
          <w:color w:val="000099"/>
          <w:sz w:val="27"/>
          <w:szCs w:val="27"/>
        </w:rPr>
        <w:t xml:space="preserve"> Е.А., </w:t>
      </w:r>
      <w:r w:rsidRPr="007A2E75">
        <w:rPr>
          <w:sz w:val="27"/>
          <w:szCs w:val="27"/>
        </w:rPr>
        <w:t xml:space="preserve">изучив материалы дела, суд приходит к следующим выводам. 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</w:t>
      </w:r>
      <w:r w:rsidRPr="007A2E75">
        <w:rPr>
          <w:sz w:val="27"/>
          <w:szCs w:val="27"/>
        </w:rPr>
        <w:t xml:space="preserve">выставить знак аварийной остановки в соответствии с требованиями </w:t>
      </w:r>
      <w:hyperlink w:anchor="sub_72" w:history="1">
        <w:r w:rsidRPr="007A2E75">
          <w:rPr>
            <w:sz w:val="27"/>
            <w:szCs w:val="27"/>
          </w:rPr>
          <w:t>пункта 7.2</w:t>
        </w:r>
      </w:hyperlink>
      <w:r w:rsidRPr="007A2E75">
        <w:rPr>
          <w:sz w:val="27"/>
          <w:szCs w:val="27"/>
        </w:rPr>
        <w:t xml:space="preserve"> Правил, не перемещать предметы, имеющие отношение к происшествию. 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Факт и обстоятельства нарушения </w:t>
      </w:r>
      <w:r w:rsidRPr="007A2E75">
        <w:rPr>
          <w:color w:val="0000FF"/>
          <w:sz w:val="27"/>
          <w:szCs w:val="27"/>
        </w:rPr>
        <w:t>Трутневым В.А.</w:t>
      </w:r>
      <w:r w:rsidRPr="007A2E75">
        <w:rPr>
          <w:color w:val="000099"/>
          <w:sz w:val="27"/>
          <w:szCs w:val="27"/>
        </w:rPr>
        <w:t xml:space="preserve"> указанных норм </w:t>
      </w:r>
      <w:r w:rsidRPr="007A2E75">
        <w:rPr>
          <w:sz w:val="27"/>
          <w:szCs w:val="27"/>
        </w:rPr>
        <w:t xml:space="preserve">подтверждаются доказательствами: протоколом об административном правонарушении 86 ХМ 620986 от 17.12.2024; справкой ст. инспектора ДПС ОБДПС Госавтоинспекции УМВД России по г. Сургуту об отсутствии в отношении  Трутнева В.А. сведений о лишении его права управления транспортными средствами, схемой ДТП от 12.12.2024, копией протокола осмотра места происшествия от 12.12.2024, копией протокола об административном правонарушении 86 ХМ 620985 от 17.12.2024 по части 2 статьи 12.37 КоАП РФ в отношении Трутнева В.А.; копией постановления № 18810086240320046735 от 17.12.2024, копией протокола об административном правонарушении 86 ХМ 620988 от 17.12.2024 по части 2 статьи 12.3 КоАП РФ в отношении Трутнева В.А.; копией постановления № 18810086240320046743 от 17.12.2024, объяснением Трутнева В.А., </w:t>
      </w:r>
      <w:r w:rsidRPr="007A2E75">
        <w:rPr>
          <w:color w:val="000099"/>
          <w:sz w:val="27"/>
          <w:szCs w:val="27"/>
        </w:rPr>
        <w:t xml:space="preserve">объяснениями </w:t>
      </w:r>
      <w:r>
        <w:rPr>
          <w:color w:val="000099"/>
          <w:sz w:val="27"/>
          <w:szCs w:val="27"/>
        </w:rPr>
        <w:t>свидетеля</w:t>
      </w:r>
      <w:r w:rsidRPr="007A2E75">
        <w:rPr>
          <w:sz w:val="27"/>
          <w:szCs w:val="27"/>
        </w:rPr>
        <w:t>, карточкой операции с ВУ Трутнева В.А., карточками учета ТС, фотоотчетом, копией паспорта Трутнева В.А., реестром правонарушений.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7A2E75">
        <w:rPr>
          <w:color w:val="0000CC"/>
          <w:sz w:val="27"/>
          <w:szCs w:val="27"/>
        </w:rPr>
        <w:t xml:space="preserve">. 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Лицо, привлекаемое к административной ответственности, </w:t>
      </w:r>
      <w:r w:rsidRPr="007A2E75">
        <w:rPr>
          <w:color w:val="0000FF"/>
          <w:sz w:val="27"/>
          <w:szCs w:val="27"/>
        </w:rPr>
        <w:t>Трутнев В.А.</w:t>
      </w:r>
      <w:r w:rsidRPr="007A2E75">
        <w:rPr>
          <w:sz w:val="27"/>
          <w:szCs w:val="27"/>
        </w:rPr>
        <w:t xml:space="preserve"> в нарушение пункта 2.5 Правил дорожного движения Российской Федерации не выполнил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известно, в связи с чем, в его действиях усматриваются признаки состава административного правонарушения, предусмотренного частью 2 статьи 12.27 КоАП РФ.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Указанные действия </w:t>
      </w:r>
      <w:r w:rsidRPr="007A2E75">
        <w:rPr>
          <w:color w:val="0000FF"/>
          <w:sz w:val="27"/>
          <w:szCs w:val="27"/>
        </w:rPr>
        <w:t>Трутневым В.А.</w:t>
      </w:r>
      <w:r w:rsidRPr="007A2E75">
        <w:rPr>
          <w:sz w:val="27"/>
          <w:szCs w:val="27"/>
        </w:rPr>
        <w:t xml:space="preserve"> не выполнены – вместо того, чтобы оставаться на месте ДТП и договориться с потерпевшим о возмещении ущерба, составить извещение о ДТП либо при не достижении соглашения вызвать сотрудников полиции, он покинул место ДТП. 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Сам </w:t>
      </w:r>
      <w:r w:rsidRPr="007A2E75">
        <w:rPr>
          <w:color w:val="0000FF"/>
          <w:sz w:val="27"/>
          <w:szCs w:val="27"/>
        </w:rPr>
        <w:t>Трутнев В.А.</w:t>
      </w:r>
      <w:r w:rsidRPr="007A2E75">
        <w:rPr>
          <w:rFonts w:eastAsiaTheme="minorHAnsi"/>
          <w:sz w:val="27"/>
          <w:szCs w:val="27"/>
          <w:lang w:eastAsia="en-US"/>
        </w:rPr>
        <w:t xml:space="preserve"> не отрицал, что совершил наезд на транспортное средство потерпевшего, не сообщив о случившемся в </w:t>
      </w:r>
      <w:r w:rsidRPr="007A2E75">
        <w:rPr>
          <w:rFonts w:eastAsiaTheme="minorHAnsi"/>
          <w:color w:val="FF0000"/>
          <w:sz w:val="27"/>
          <w:szCs w:val="27"/>
          <w:lang w:eastAsia="en-US"/>
        </w:rPr>
        <w:t>ГИБДД, ушел с места ДТП, не приняв мер к достижению соглашения о возмещении ущерба с собственником автомобиля, который находился в автомобиле и на месте предъявил ему претензии о повреждении его автомобиля.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Оценив указанные доказательства, имеющиеся в материалах дела, суд пришел к выводу, что в результате действий </w:t>
      </w:r>
      <w:r w:rsidRPr="007A2E75">
        <w:rPr>
          <w:color w:val="0000FF"/>
          <w:sz w:val="27"/>
          <w:szCs w:val="27"/>
        </w:rPr>
        <w:t>Трутнева В.А.</w:t>
      </w:r>
      <w:r w:rsidRPr="007A2E75">
        <w:rPr>
          <w:rFonts w:eastAsiaTheme="minorHAnsi"/>
          <w:sz w:val="27"/>
          <w:szCs w:val="27"/>
          <w:lang w:eastAsia="en-US"/>
        </w:rPr>
        <w:t xml:space="preserve"> был причинён чужому имуществу, принадлежащему</w:t>
      </w:r>
      <w:r w:rsidRPr="007A2E75">
        <w:rPr>
          <w:color w:val="000099"/>
          <w:sz w:val="27"/>
          <w:szCs w:val="27"/>
        </w:rPr>
        <w:t xml:space="preserve"> </w:t>
      </w:r>
      <w:r w:rsidRPr="007A2E75">
        <w:rPr>
          <w:sz w:val="27"/>
          <w:szCs w:val="27"/>
        </w:rPr>
        <w:t xml:space="preserve">РООИ ХМАО-ЮГРЫ СВЕТ, </w:t>
      </w:r>
      <w:r w:rsidRPr="007A2E75">
        <w:rPr>
          <w:rFonts w:eastAsiaTheme="minorHAnsi"/>
          <w:sz w:val="27"/>
          <w:szCs w:val="27"/>
          <w:lang w:eastAsia="en-US"/>
        </w:rPr>
        <w:t xml:space="preserve">а потому до </w:t>
      </w:r>
      <w:r w:rsidRPr="007A2E75">
        <w:rPr>
          <w:rFonts w:eastAsiaTheme="minorHAnsi"/>
          <w:sz w:val="27"/>
          <w:szCs w:val="27"/>
          <w:lang w:eastAsia="en-US"/>
        </w:rPr>
        <w:t xml:space="preserve">составления извещения о ДТП либо прибытия сотрудников ГИБДД, </w:t>
      </w:r>
      <w:r w:rsidRPr="007A2E75">
        <w:rPr>
          <w:color w:val="0000FF"/>
          <w:sz w:val="27"/>
          <w:szCs w:val="27"/>
        </w:rPr>
        <w:t>Трутнев В.А.</w:t>
      </w:r>
      <w:r w:rsidRPr="007A2E75">
        <w:rPr>
          <w:rFonts w:eastAsiaTheme="minorHAnsi"/>
          <w:sz w:val="27"/>
          <w:szCs w:val="27"/>
          <w:lang w:eastAsia="en-US"/>
        </w:rPr>
        <w:t xml:space="preserve"> не должен был оставлять место ДТП. 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То обстоятельство, что </w:t>
      </w:r>
      <w:r w:rsidRPr="007A2E75">
        <w:rPr>
          <w:color w:val="0000FF"/>
          <w:sz w:val="27"/>
          <w:szCs w:val="27"/>
        </w:rPr>
        <w:t>Трутнев В.А.</w:t>
      </w:r>
      <w:r w:rsidRPr="007A2E75">
        <w:rPr>
          <w:rFonts w:eastAsiaTheme="minorHAnsi"/>
          <w:sz w:val="27"/>
          <w:szCs w:val="27"/>
          <w:lang w:eastAsia="en-US"/>
        </w:rPr>
        <w:t xml:space="preserve"> стал участником дорожно-транспортного происшествия, обязывало его выполнить требования </w:t>
      </w:r>
      <w:hyperlink r:id="rId4" w:history="1">
        <w:r w:rsidRPr="007A2E75">
          <w:rPr>
            <w:rFonts w:eastAsiaTheme="minorHAnsi"/>
            <w:color w:val="106BBE"/>
            <w:sz w:val="27"/>
            <w:szCs w:val="27"/>
            <w:lang w:eastAsia="en-US"/>
          </w:rPr>
          <w:t>пункта 2.5</w:t>
        </w:r>
      </w:hyperlink>
      <w:r w:rsidRPr="007A2E75">
        <w:rPr>
          <w:rFonts w:eastAsiaTheme="minorHAnsi"/>
          <w:sz w:val="27"/>
          <w:szCs w:val="27"/>
          <w:lang w:eastAsia="en-US"/>
        </w:rPr>
        <w:t xml:space="preserve"> Правил дорожного движения. 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Оставив место дорожно-транспортного происшествия, </w:t>
      </w:r>
      <w:r w:rsidRPr="007A2E75">
        <w:rPr>
          <w:color w:val="0000FF"/>
          <w:sz w:val="27"/>
          <w:szCs w:val="27"/>
        </w:rPr>
        <w:t>Трутнев В.А.</w:t>
      </w:r>
      <w:r w:rsidRPr="007A2E75">
        <w:rPr>
          <w:rFonts w:eastAsiaTheme="minorHAnsi"/>
          <w:sz w:val="27"/>
          <w:szCs w:val="27"/>
          <w:lang w:eastAsia="en-US"/>
        </w:rPr>
        <w:t xml:space="preserve"> совершил административное правонарушение, ответственность за которое предусмотрена </w:t>
      </w:r>
      <w:hyperlink r:id="rId5" w:history="1">
        <w:r w:rsidRPr="007A2E75">
          <w:rPr>
            <w:rFonts w:eastAsiaTheme="minorHAnsi"/>
            <w:color w:val="106BBE"/>
            <w:sz w:val="27"/>
            <w:szCs w:val="27"/>
            <w:lang w:eastAsia="en-US"/>
          </w:rPr>
          <w:t>частью 2 статьи 12.27</w:t>
        </w:r>
      </w:hyperlink>
      <w:r w:rsidRPr="007A2E75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за что обоснованно привлечен к административной ответственности.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 w:rsidRPr="007A2E75">
        <w:rPr>
          <w:color w:val="0000FF"/>
          <w:sz w:val="27"/>
          <w:szCs w:val="27"/>
        </w:rPr>
        <w:t>Трутневым В.А.</w:t>
      </w:r>
      <w:r w:rsidRPr="007A2E75">
        <w:rPr>
          <w:rFonts w:eastAsiaTheme="minorHAnsi"/>
          <w:sz w:val="27"/>
          <w:szCs w:val="27"/>
          <w:lang w:eastAsia="en-US"/>
        </w:rPr>
        <w:t xml:space="preserve"> своих прав.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B61595" w:rsidRPr="007A2E75" w:rsidP="00B61595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Обстоятельствами, смягчающими наказание, судом признается факт осознания </w:t>
      </w:r>
      <w:r w:rsidRPr="007A2E75">
        <w:rPr>
          <w:color w:val="0000FF"/>
          <w:sz w:val="27"/>
          <w:szCs w:val="27"/>
        </w:rPr>
        <w:t>Трутневым В.А.</w:t>
      </w:r>
      <w:r w:rsidRPr="007A2E75">
        <w:rPr>
          <w:rFonts w:eastAsiaTheme="minorHAnsi"/>
          <w:sz w:val="27"/>
          <w:szCs w:val="27"/>
          <w:lang w:eastAsia="en-US"/>
        </w:rPr>
        <w:t xml:space="preserve"> </w:t>
      </w:r>
      <w:r w:rsidRPr="007A2E75">
        <w:rPr>
          <w:color w:val="FF0000"/>
          <w:sz w:val="27"/>
          <w:szCs w:val="27"/>
        </w:rPr>
        <w:t>противоправности своего поведения, раскаяние в содеянном, наличие</w:t>
      </w:r>
      <w:r w:rsidRPr="007A2E75">
        <w:rPr>
          <w:sz w:val="27"/>
          <w:szCs w:val="27"/>
        </w:rPr>
        <w:t xml:space="preserve"> на иждивении несовершеннолетнего ребенка</w:t>
      </w:r>
      <w:r w:rsidRPr="007A2E75">
        <w:rPr>
          <w:color w:val="FF0000"/>
          <w:sz w:val="27"/>
          <w:szCs w:val="27"/>
        </w:rPr>
        <w:t>.</w:t>
      </w:r>
    </w:p>
    <w:p w:rsidR="00B61595" w:rsidRPr="007A2E75" w:rsidP="00B61595">
      <w:pPr>
        <w:ind w:left="426" w:right="282" w:firstLine="708"/>
        <w:jc w:val="both"/>
        <w:rPr>
          <w:color w:val="0000FF"/>
          <w:sz w:val="27"/>
          <w:szCs w:val="27"/>
        </w:rPr>
      </w:pPr>
      <w:r w:rsidRPr="007A2E75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7A2E75">
        <w:rPr>
          <w:color w:val="0000FF"/>
          <w:sz w:val="27"/>
          <w:szCs w:val="27"/>
        </w:rPr>
        <w:t>Трутнева В.А., судом не установлено, ранее к административной ответственности по главе 12 КоАП РФ он не привлекался исходя из списка нарушений.</w:t>
      </w:r>
    </w:p>
    <w:p w:rsidR="00B61595" w:rsidRPr="007A2E75" w:rsidP="00B61595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По санкции части 2 статьи 12.27 КоАП РФ за совершение административном правонарушении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7A2E75">
          <w:rPr>
            <w:rFonts w:eastAsiaTheme="minorHAnsi"/>
            <w:color w:val="106BBE"/>
            <w:sz w:val="27"/>
            <w:szCs w:val="27"/>
            <w:lang w:eastAsia="en-US"/>
          </w:rPr>
          <w:t>части 2 статьи 12.27</w:t>
        </w:r>
      </w:hyperlink>
      <w:r w:rsidRPr="007A2E75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6" w:history="1">
        <w:r w:rsidRPr="007A2E75">
          <w:rPr>
            <w:rFonts w:eastAsiaTheme="minorHAnsi"/>
            <w:color w:val="106BBE"/>
            <w:sz w:val="27"/>
            <w:szCs w:val="27"/>
            <w:lang w:eastAsia="en-US"/>
          </w:rPr>
          <w:t>частью 1 статьи 4.5</w:t>
        </w:r>
      </w:hyperlink>
      <w:r w:rsidRPr="007A2E75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B61595" w:rsidRPr="007A2E75" w:rsidP="00B61595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При назначении административного наказания судьей в отношении </w:t>
      </w:r>
      <w:r w:rsidRPr="007A2E75">
        <w:rPr>
          <w:color w:val="0000FF"/>
          <w:sz w:val="27"/>
          <w:szCs w:val="27"/>
        </w:rPr>
        <w:t>Трутнева В.А.</w:t>
      </w:r>
      <w:r w:rsidRPr="007A2E75">
        <w:rPr>
          <w:rFonts w:eastAsiaTheme="minorHAnsi"/>
          <w:sz w:val="27"/>
          <w:szCs w:val="27"/>
          <w:lang w:eastAsia="en-US"/>
        </w:rPr>
        <w:t xml:space="preserve"> 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B61595" w:rsidRPr="007A2E75" w:rsidP="00B61595">
      <w:pPr>
        <w:overflowPunct/>
        <w:ind w:left="426" w:right="282" w:firstLine="708"/>
        <w:jc w:val="both"/>
        <w:rPr>
          <w:sz w:val="27"/>
          <w:szCs w:val="27"/>
        </w:rPr>
      </w:pPr>
      <w:r w:rsidRPr="007A2E75">
        <w:rPr>
          <w:rFonts w:eastAsiaTheme="minorHAnsi"/>
          <w:sz w:val="27"/>
          <w:szCs w:val="27"/>
          <w:lang w:eastAsia="en-US"/>
        </w:rPr>
        <w:t xml:space="preserve">Учитывая обстоятельства дела об административном правонарушении, характер совершенного административного правонарушения, данные о личности лица, привлекаемого к административной ответственности, его ходатайство о назначении наиболее строгого вида наказания в виде ареста, и просьбу о том, чтобы не наказывать его лишением права управления </w:t>
      </w:r>
      <w:r w:rsidRPr="007A2E75">
        <w:rPr>
          <w:rFonts w:eastAsiaTheme="minorHAnsi"/>
          <w:sz w:val="27"/>
          <w:szCs w:val="27"/>
          <w:lang w:eastAsia="en-US"/>
        </w:rPr>
        <w:t xml:space="preserve">транспортными средствами, судом назначается наказание в виде административного ареста, что будет </w:t>
      </w:r>
      <w:r w:rsidRPr="007A2E75">
        <w:rPr>
          <w:sz w:val="27"/>
          <w:szCs w:val="27"/>
        </w:rPr>
        <w:t>являться справедливым и соразмерным содеянному, полагая, что наказание в виде лишения права управления транспортными средствами не будет в данном случае справедливым.</w:t>
      </w:r>
    </w:p>
    <w:p w:rsidR="00B61595" w:rsidRPr="007A2E75" w:rsidP="00B61595">
      <w:pPr>
        <w:overflowPunct/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Данных о задержании привлекаемого лица в деле не имеется, а потому срок отбытия наказания подлежит исчислению с момента рассмотрения дела. </w:t>
      </w:r>
    </w:p>
    <w:p w:rsidR="00B61595" w:rsidRPr="007A2E75" w:rsidP="00B61595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 xml:space="preserve">На основании изложенного и руководствуясь статьями 29.9-29.11 КоАП РФ, мировой судья </w:t>
      </w:r>
    </w:p>
    <w:p w:rsidR="00B61595" w:rsidRPr="007A2E75" w:rsidP="00B61595">
      <w:pPr>
        <w:overflowPunct/>
        <w:ind w:left="426" w:right="282" w:firstLine="708"/>
        <w:jc w:val="center"/>
        <w:rPr>
          <w:sz w:val="27"/>
          <w:szCs w:val="27"/>
        </w:rPr>
      </w:pPr>
      <w:r w:rsidRPr="007A2E75">
        <w:rPr>
          <w:sz w:val="27"/>
          <w:szCs w:val="27"/>
        </w:rPr>
        <w:t>постановил: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признать </w:t>
      </w:r>
      <w:r w:rsidRPr="007A2E75">
        <w:rPr>
          <w:color w:val="000099"/>
          <w:sz w:val="27"/>
          <w:szCs w:val="27"/>
        </w:rPr>
        <w:t>Трутнева Владимира Александровича виновным</w:t>
      </w:r>
      <w:r w:rsidRPr="007A2E75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12.27 КоАП РФ, и подвергнуть его наказанию в виде административного ареста сроком на 7 (семь) суток.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Срок административного ареста исчислять с момента рассмотрения дела в судебном заседании, то есть с 18.12.2024 с 12 часов 33 минут.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Постановление обратить к немедленному исполнению.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Исполнение постановления осуществляется УМВД России по г. Сургуту.  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Обжалование постановления не приостанавливает отбытие срока наказания. </w:t>
      </w:r>
    </w:p>
    <w:p w:rsidR="00B61595" w:rsidP="00B61595">
      <w:pPr>
        <w:ind w:left="426" w:right="282"/>
        <w:jc w:val="center"/>
        <w:textAlignment w:val="baseline"/>
        <w:rPr>
          <w:sz w:val="27"/>
          <w:szCs w:val="27"/>
        </w:rPr>
      </w:pPr>
    </w:p>
    <w:p w:rsidR="00B61595" w:rsidRPr="007A2E75" w:rsidP="00B61595">
      <w:pPr>
        <w:ind w:left="426" w:right="282"/>
        <w:jc w:val="center"/>
        <w:textAlignment w:val="baseline"/>
        <w:rPr>
          <w:sz w:val="27"/>
          <w:szCs w:val="27"/>
        </w:rPr>
      </w:pPr>
      <w:r w:rsidRPr="007A2E75">
        <w:rPr>
          <w:sz w:val="27"/>
          <w:szCs w:val="27"/>
        </w:rPr>
        <w:t>Мировой судья</w:t>
      </w:r>
      <w:r w:rsidRPr="007A2E75">
        <w:rPr>
          <w:sz w:val="27"/>
          <w:szCs w:val="27"/>
        </w:rPr>
        <w:tab/>
        <w:t xml:space="preserve">           </w:t>
      </w:r>
      <w:r w:rsidRPr="007A2E75">
        <w:rPr>
          <w:sz w:val="27"/>
          <w:szCs w:val="27"/>
        </w:rPr>
        <w:tab/>
        <w:t>Н.В. Разумная</w:t>
      </w:r>
    </w:p>
    <w:p w:rsidR="00B61595" w:rsidRPr="007A2E75" w:rsidP="00B61595">
      <w:pPr>
        <w:ind w:left="426" w:right="282" w:firstLine="708"/>
        <w:jc w:val="both"/>
        <w:rPr>
          <w:sz w:val="27"/>
          <w:szCs w:val="27"/>
        </w:rPr>
      </w:pPr>
    </w:p>
    <w:p w:rsidR="00B61595" w:rsidRPr="007A2E75" w:rsidP="00B61595">
      <w:pPr>
        <w:ind w:left="426" w:right="282"/>
        <w:jc w:val="both"/>
        <w:rPr>
          <w:sz w:val="27"/>
          <w:szCs w:val="27"/>
        </w:rPr>
      </w:pPr>
      <w:r w:rsidRPr="007A2E75">
        <w:rPr>
          <w:sz w:val="27"/>
          <w:szCs w:val="27"/>
        </w:rPr>
        <w:t xml:space="preserve"> </w:t>
      </w:r>
    </w:p>
    <w:p w:rsidR="00B61595" w:rsidRPr="007A2E75" w:rsidP="00B61595">
      <w:pPr>
        <w:ind w:left="426" w:right="282" w:firstLine="708"/>
        <w:rPr>
          <w:sz w:val="27"/>
          <w:szCs w:val="27"/>
        </w:rPr>
      </w:pPr>
    </w:p>
    <w:p w:rsidR="00B61595" w:rsidRPr="007A2E75" w:rsidP="00B61595">
      <w:pPr>
        <w:ind w:left="426" w:right="282" w:firstLine="708"/>
        <w:rPr>
          <w:sz w:val="27"/>
          <w:szCs w:val="27"/>
        </w:rPr>
      </w:pPr>
    </w:p>
    <w:p w:rsidR="00B61595" w:rsidRPr="007A2E75" w:rsidP="00B61595">
      <w:pPr>
        <w:ind w:left="426" w:right="282" w:firstLine="708"/>
        <w:rPr>
          <w:sz w:val="27"/>
          <w:szCs w:val="27"/>
        </w:rPr>
      </w:pPr>
    </w:p>
    <w:p w:rsidR="00B61595" w:rsidRPr="007A2E75" w:rsidP="00B61595">
      <w:pPr>
        <w:ind w:left="426" w:right="282" w:firstLine="708"/>
        <w:rPr>
          <w:sz w:val="27"/>
          <w:szCs w:val="27"/>
        </w:rPr>
      </w:pPr>
    </w:p>
    <w:p w:rsidR="00B61595" w:rsidRPr="007A2E75" w:rsidP="00B61595">
      <w:pPr>
        <w:ind w:left="426" w:right="282" w:firstLine="708"/>
        <w:rPr>
          <w:sz w:val="27"/>
          <w:szCs w:val="27"/>
        </w:rPr>
      </w:pPr>
    </w:p>
    <w:p w:rsidR="001B25AB"/>
    <w:sectPr w:rsidSect="00015F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95"/>
    <w:rsid w:val="001B25AB"/>
    <w:rsid w:val="007A2E75"/>
    <w:rsid w:val="00B61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B8FD5B-4830-4633-8D18-11BB895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